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ECE" w:rsidRDefault="00C95EC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3, nay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08/01/2019.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proofErr w:type="gramEnd"/>
    </w:p>
    <w:p w:rsidR="007B1119" w:rsidRDefault="00C95EC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3.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GVG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NCKH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C95ECE" w:rsidRDefault="00FB1734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1734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p w:rsidR="006613C5" w:rsidRP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sectPr w:rsidR="006613C5" w:rsidRPr="00661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90970"/>
    <w:multiLevelType w:val="hybridMultilevel"/>
    <w:tmpl w:val="42D2EB3C"/>
    <w:lvl w:ilvl="0" w:tplc="8D14D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CE"/>
    <w:rsid w:val="006613C5"/>
    <w:rsid w:val="007B1119"/>
    <w:rsid w:val="00B87F27"/>
    <w:rsid w:val="00C95ECE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3</cp:revision>
  <dcterms:created xsi:type="dcterms:W3CDTF">2019-01-03T09:57:00Z</dcterms:created>
  <dcterms:modified xsi:type="dcterms:W3CDTF">2019-01-03T10:13:00Z</dcterms:modified>
</cp:coreProperties>
</file>